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90" w:rsidRDefault="00D32190"/>
    <w:p w:rsidR="00717BFB" w:rsidRDefault="00717BFB">
      <w:r w:rsidRPr="00717BFB">
        <w:object w:dxaOrig="894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631pt" o:ole="">
            <v:imagedata r:id="rId6" o:title=""/>
          </v:shape>
          <o:OLEObject Type="Embed" ProgID="Acrobat.Document.DC" ShapeID="_x0000_i1025" DrawAspect="Content" ObjectID="_1769262793" r:id="rId7"/>
        </w:object>
      </w:r>
    </w:p>
    <w:p w:rsidR="00717BFB" w:rsidRDefault="00717BFB">
      <w:bookmarkStart w:id="0" w:name="_GoBack"/>
      <w:bookmarkEnd w:id="0"/>
    </w:p>
    <w:p w:rsidR="00717BFB" w:rsidRDefault="00717BFB"/>
    <w:p w:rsidR="00717BFB" w:rsidRDefault="00717BFB"/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ind w:right="108"/>
        <w:rPr>
          <w:sz w:val="28"/>
        </w:rPr>
      </w:pPr>
      <w:r>
        <w:rPr>
          <w:sz w:val="28"/>
        </w:rPr>
        <w:lastRenderedPageBreak/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полиомиелита воспитанников при иммунизации других 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оральной полиомиелитной вакциной (далее Положение) 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вакциноассоциированного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полиомиелита в МБДОУ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 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135 комбинированного вида»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МБДОУ).</w:t>
      </w:r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spacing w:before="3"/>
        <w:ind w:hanging="568"/>
        <w:rPr>
          <w:sz w:val="28"/>
        </w:rPr>
      </w:pPr>
      <w:r>
        <w:rPr>
          <w:sz w:val="28"/>
        </w:rPr>
        <w:t>Настоящее</w:t>
      </w:r>
      <w:r>
        <w:rPr>
          <w:spacing w:val="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74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79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4"/>
          <w:sz w:val="28"/>
        </w:rPr>
        <w:t xml:space="preserve"> </w:t>
      </w:r>
      <w:r>
        <w:rPr>
          <w:sz w:val="28"/>
        </w:rPr>
        <w:t>с</w:t>
      </w:r>
      <w:r>
        <w:rPr>
          <w:spacing w:val="75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69"/>
          <w:sz w:val="28"/>
        </w:rPr>
        <w:t xml:space="preserve"> </w:t>
      </w:r>
      <w:r>
        <w:rPr>
          <w:sz w:val="28"/>
        </w:rPr>
        <w:t>3.3686</w:t>
      </w:r>
    </w:p>
    <w:p w:rsidR="00717BFB" w:rsidRDefault="00717BFB" w:rsidP="00717BFB">
      <w:pPr>
        <w:pStyle w:val="a3"/>
        <w:ind w:left="686" w:right="117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инфекционных болезней», утверждёнными Главным Государственным</w:t>
      </w:r>
      <w:r>
        <w:rPr>
          <w:spacing w:val="1"/>
        </w:rPr>
        <w:t xml:space="preserve"> </w:t>
      </w:r>
      <w:r>
        <w:t>санитарным врачом</w:t>
      </w:r>
      <w:r>
        <w:rPr>
          <w:spacing w:val="1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5"/>
        </w:rPr>
        <w:t xml:space="preserve"> </w:t>
      </w:r>
      <w:r>
        <w:t>№4 от</w:t>
      </w:r>
      <w:r>
        <w:rPr>
          <w:spacing w:val="-1"/>
        </w:rPr>
        <w:t xml:space="preserve"> </w:t>
      </w:r>
      <w:r>
        <w:t>28.01.2021.</w:t>
      </w:r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ind w:right="108"/>
        <w:rPr>
          <w:sz w:val="28"/>
        </w:rPr>
      </w:pPr>
      <w:proofErr w:type="spellStart"/>
      <w:r>
        <w:rPr>
          <w:sz w:val="28"/>
        </w:rPr>
        <w:t>Вакциноассоциированный</w:t>
      </w:r>
      <w:proofErr w:type="spellEnd"/>
      <w:r>
        <w:rPr>
          <w:sz w:val="28"/>
        </w:rPr>
        <w:t xml:space="preserve"> паралитический полиомиелит (ВАПП) - это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заболевание, которое может возникнуть вследствие </w:t>
      </w:r>
      <w:proofErr w:type="gramStart"/>
      <w:r>
        <w:rPr>
          <w:sz w:val="28"/>
        </w:rPr>
        <w:t>инфицирования</w:t>
      </w:r>
      <w:proofErr w:type="gramEnd"/>
      <w:r>
        <w:rPr>
          <w:sz w:val="28"/>
        </w:rPr>
        <w:t xml:space="preserve">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вакцинным</w:t>
      </w:r>
      <w:r>
        <w:rPr>
          <w:spacing w:val="1"/>
          <w:sz w:val="28"/>
        </w:rPr>
        <w:t xml:space="preserve"> </w:t>
      </w:r>
      <w:r>
        <w:rPr>
          <w:sz w:val="28"/>
        </w:rPr>
        <w:t>штаммом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вируса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полиомиелита в результате тесного и длительного контакта с детьми;</w:t>
      </w:r>
      <w:r>
        <w:rPr>
          <w:spacing w:val="1"/>
          <w:sz w:val="28"/>
        </w:rPr>
        <w:t xml:space="preserve"> </w:t>
      </w:r>
      <w:r>
        <w:rPr>
          <w:sz w:val="28"/>
        </w:rPr>
        <w:t>недавно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привитыми живой полиомиелитной вакциной.</w:t>
      </w:r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spacing w:before="3"/>
        <w:ind w:right="112"/>
        <w:rPr>
          <w:sz w:val="28"/>
        </w:rPr>
      </w:pPr>
      <w:proofErr w:type="gramStart"/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2513 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3.3686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 по профилактике инфекционных болезней» и</w:t>
      </w:r>
      <w:r>
        <w:rPr>
          <w:sz w:val="28"/>
        </w:rPr>
        <w:tab/>
        <w:t>пунктом 9.5 СП 3.1.2951-11 «Профилактика полиомиелита» установлено, что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иммунизации против полиомиелита, не привитых против полиомиелита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доз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привитыми</w:t>
      </w:r>
      <w:r>
        <w:rPr>
          <w:spacing w:val="38"/>
          <w:sz w:val="28"/>
        </w:rPr>
        <w:t xml:space="preserve"> </w:t>
      </w:r>
      <w:r>
        <w:rPr>
          <w:sz w:val="28"/>
        </w:rPr>
        <w:t>вакциной</w:t>
      </w:r>
      <w:r>
        <w:rPr>
          <w:spacing w:val="38"/>
          <w:sz w:val="28"/>
        </w:rPr>
        <w:t xml:space="preserve"> </w:t>
      </w:r>
      <w:r>
        <w:rPr>
          <w:sz w:val="28"/>
        </w:rPr>
        <w:t>ОПВ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9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34"/>
          <w:sz w:val="28"/>
        </w:rPr>
        <w:t xml:space="preserve"> </w:t>
      </w:r>
      <w:r>
        <w:rPr>
          <w:sz w:val="28"/>
        </w:rPr>
        <w:t>60</w:t>
      </w:r>
      <w:r>
        <w:rPr>
          <w:spacing w:val="38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35"/>
          <w:sz w:val="28"/>
        </w:rPr>
        <w:t xml:space="preserve"> </w:t>
      </w:r>
      <w:r>
        <w:rPr>
          <w:sz w:val="28"/>
        </w:rPr>
        <w:t>дней,</w:t>
      </w:r>
      <w:r>
        <w:rPr>
          <w:spacing w:val="-68"/>
          <w:sz w:val="28"/>
        </w:rPr>
        <w:t xml:space="preserve"> </w:t>
      </w:r>
      <w:r>
        <w:rPr>
          <w:sz w:val="28"/>
        </w:rPr>
        <w:t>на срок 60</w:t>
      </w:r>
      <w:proofErr w:type="gramEnd"/>
      <w:r>
        <w:rPr>
          <w:sz w:val="28"/>
        </w:rPr>
        <w:t xml:space="preserve"> календарных дней с момента получения детьми последней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прививки ОПВ.</w:t>
      </w:r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ind w:right="111"/>
        <w:rPr>
          <w:sz w:val="28"/>
        </w:rPr>
      </w:pPr>
      <w:r>
        <w:rPr>
          <w:sz w:val="28"/>
        </w:rPr>
        <w:t>Формулировка пункта 2513 СанПиН 3.3686 не предусматривает отказ в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полиомиелита,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r>
        <w:rPr>
          <w:spacing w:val="1"/>
          <w:sz w:val="28"/>
        </w:rPr>
        <w:t xml:space="preserve"> </w:t>
      </w:r>
      <w:r>
        <w:rPr>
          <w:sz w:val="28"/>
        </w:rPr>
        <w:t>обязывает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привитых</w:t>
      </w:r>
      <w:r>
        <w:rPr>
          <w:spacing w:val="-8"/>
          <w:sz w:val="28"/>
        </w:rPr>
        <w:t xml:space="preserve"> </w:t>
      </w:r>
      <w:r>
        <w:rPr>
          <w:sz w:val="28"/>
        </w:rPr>
        <w:t>оральной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полиовакциной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(ОПВ)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8"/>
          <w:sz w:val="28"/>
        </w:rPr>
        <w:t xml:space="preserve"> </w:t>
      </w:r>
      <w:r>
        <w:rPr>
          <w:sz w:val="28"/>
        </w:rPr>
        <w:t>60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spacing w:before="1"/>
        <w:ind w:right="106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3.3686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1"/>
          <w:sz w:val="28"/>
        </w:rPr>
        <w:t xml:space="preserve"> </w:t>
      </w:r>
      <w:r>
        <w:rPr>
          <w:sz w:val="28"/>
        </w:rPr>
        <w:t>«Мероприятия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вакциноассоциированных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71"/>
          <w:sz w:val="28"/>
        </w:rPr>
        <w:t xml:space="preserve"> </w:t>
      </w:r>
      <w:r>
        <w:rPr>
          <w:sz w:val="28"/>
        </w:rPr>
        <w:t>полиомиелита</w:t>
      </w:r>
      <w:r>
        <w:rPr>
          <w:spacing w:val="1"/>
          <w:sz w:val="28"/>
        </w:rPr>
        <w:t xml:space="preserve"> </w:t>
      </w:r>
      <w:r>
        <w:rPr>
          <w:sz w:val="28"/>
        </w:rPr>
        <w:t>(ВАПП)» необходимы в целях защиты прав самого ребёнка на охрану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 а также прав других детей на безопасную среду обитания. 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ст.8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30.01.1999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благополучии населения».</w:t>
      </w:r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spacing w:before="1"/>
        <w:ind w:right="106"/>
        <w:rPr>
          <w:sz w:val="28"/>
        </w:rPr>
      </w:pPr>
      <w:r>
        <w:rPr>
          <w:sz w:val="28"/>
        </w:rPr>
        <w:t xml:space="preserve">Соблюдение требований пункта 9.5 СП 3.1.2951-11 «Профилактика полиомиелита» необходимы в целях защиты прав самого ребёнка на охрану здоровья, а также прав других детей на безопасную среду обитания. Что регламентировано действующим законодательством,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 xml:space="preserve">. ст.8 Федерального закона от 30.01.1999 № 52-ФЗ « О санитарно-эпидемиологическом благополучии населения». </w:t>
      </w:r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spacing w:before="1"/>
        <w:ind w:right="106"/>
        <w:rPr>
          <w:sz w:val="28"/>
        </w:rPr>
      </w:pPr>
      <w:r>
        <w:rPr>
          <w:sz w:val="28"/>
        </w:rPr>
        <w:t xml:space="preserve">Введение временного ограничения имеет своей целью предупредить инфицирование и заболевание незащищённого (не привитого) ребёнка. </w:t>
      </w:r>
    </w:p>
    <w:p w:rsidR="00717BFB" w:rsidRDefault="00717BFB" w:rsidP="00717BFB">
      <w:pPr>
        <w:tabs>
          <w:tab w:val="left" w:pos="687"/>
        </w:tabs>
        <w:spacing w:before="1"/>
        <w:ind w:right="106"/>
      </w:pPr>
    </w:p>
    <w:p w:rsidR="00717BFB" w:rsidRDefault="00717BFB" w:rsidP="00717BFB">
      <w:pPr>
        <w:tabs>
          <w:tab w:val="left" w:pos="687"/>
        </w:tabs>
        <w:spacing w:before="1"/>
        <w:ind w:right="106"/>
      </w:pPr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spacing w:before="1"/>
        <w:ind w:right="106"/>
        <w:rPr>
          <w:sz w:val="28"/>
        </w:rPr>
      </w:pPr>
      <w:r>
        <w:rPr>
          <w:sz w:val="28"/>
        </w:rPr>
        <w:lastRenderedPageBreak/>
        <w:t xml:space="preserve"> </w:t>
      </w:r>
      <w:proofErr w:type="gramStart"/>
      <w:r>
        <w:rPr>
          <w:sz w:val="28"/>
        </w:rPr>
        <w:t xml:space="preserve">Письменный отказ законных представителей ребёнка от профилактических прививок и личной ответственности за его последствия для ребёнка, не снимает ответственность с учётом действующего законодательства Российской Федерации с руководителя дошкольного образовательного учреждения при возникновении случаев </w:t>
      </w:r>
      <w:proofErr w:type="spellStart"/>
      <w:r>
        <w:rPr>
          <w:sz w:val="28"/>
        </w:rPr>
        <w:t>вакциноассоциированного</w:t>
      </w:r>
      <w:proofErr w:type="spellEnd"/>
      <w:r>
        <w:rPr>
          <w:sz w:val="28"/>
        </w:rPr>
        <w:t xml:space="preserve"> паралитического полиомиелита (ВАПП) у контактных из-за нарушения пункта 9.5 СП 3.1.2951-11.</w:t>
      </w:r>
      <w:proofErr w:type="gramEnd"/>
    </w:p>
    <w:p w:rsidR="00717BFB" w:rsidRDefault="00717BFB" w:rsidP="00717BFB">
      <w:pPr>
        <w:pStyle w:val="a5"/>
        <w:numPr>
          <w:ilvl w:val="1"/>
          <w:numId w:val="1"/>
        </w:numPr>
        <w:tabs>
          <w:tab w:val="left" w:pos="687"/>
        </w:tabs>
        <w:ind w:right="119"/>
        <w:rPr>
          <w:sz w:val="28"/>
        </w:rPr>
      </w:pPr>
      <w:r>
        <w:rPr>
          <w:sz w:val="28"/>
        </w:rPr>
        <w:t xml:space="preserve"> 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 заведующим.</w:t>
      </w:r>
    </w:p>
    <w:p w:rsidR="00717BFB" w:rsidRDefault="00717BFB" w:rsidP="00717BFB">
      <w:pPr>
        <w:pStyle w:val="a3"/>
        <w:spacing w:before="2"/>
      </w:pPr>
    </w:p>
    <w:p w:rsidR="00717BFB" w:rsidRDefault="00717BFB" w:rsidP="00717BFB">
      <w:pPr>
        <w:pStyle w:val="1"/>
        <w:numPr>
          <w:ilvl w:val="2"/>
          <w:numId w:val="1"/>
        </w:numPr>
        <w:tabs>
          <w:tab w:val="left" w:pos="452"/>
        </w:tabs>
        <w:ind w:right="3210" w:hanging="3674"/>
      </w:pPr>
      <w:r>
        <w:t>Порядок</w:t>
      </w:r>
      <w:r>
        <w:rPr>
          <w:spacing w:val="-8"/>
        </w:rPr>
        <w:t xml:space="preserve"> </w:t>
      </w:r>
      <w:r>
        <w:t>разобщения</w:t>
      </w:r>
    </w:p>
    <w:p w:rsidR="00717BFB" w:rsidRDefault="00717BFB" w:rsidP="00717BFB">
      <w:pPr>
        <w:pStyle w:val="a5"/>
        <w:numPr>
          <w:ilvl w:val="1"/>
          <w:numId w:val="2"/>
        </w:numPr>
        <w:tabs>
          <w:tab w:val="left" w:pos="687"/>
        </w:tabs>
        <w:ind w:right="116"/>
        <w:rPr>
          <w:sz w:val="28"/>
        </w:rPr>
      </w:pPr>
      <w:r>
        <w:rPr>
          <w:sz w:val="28"/>
        </w:rPr>
        <w:t xml:space="preserve">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вакциной,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ОВП,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2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69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иммунизации  против</w:t>
      </w:r>
      <w:r>
        <w:rPr>
          <w:spacing w:val="68"/>
          <w:sz w:val="28"/>
        </w:rPr>
        <w:t xml:space="preserve"> </w:t>
      </w:r>
      <w:r>
        <w:rPr>
          <w:sz w:val="28"/>
        </w:rPr>
        <w:t>полиомиелита,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подлежат</w:t>
      </w:r>
    </w:p>
    <w:p w:rsidR="00717BFB" w:rsidRDefault="00717BFB" w:rsidP="00717BFB">
      <w:pPr>
        <w:pStyle w:val="a3"/>
        <w:spacing w:before="67"/>
        <w:ind w:left="686" w:right="121"/>
        <w:jc w:val="both"/>
      </w:pPr>
      <w:r>
        <w:t>временному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воспитанника</w:t>
      </w:r>
      <w:r>
        <w:rPr>
          <w:spacing w:val="-67"/>
        </w:rPr>
        <w:t xml:space="preserve"> </w:t>
      </w:r>
      <w:r>
        <w:t>привитого ОВП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последних</w:t>
      </w:r>
      <w:r>
        <w:rPr>
          <w:spacing w:val="-4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дней.</w:t>
      </w:r>
    </w:p>
    <w:p w:rsidR="00717BFB" w:rsidRDefault="00717BFB" w:rsidP="00717BFB">
      <w:pPr>
        <w:pStyle w:val="a5"/>
        <w:numPr>
          <w:ilvl w:val="1"/>
          <w:numId w:val="3"/>
        </w:numPr>
        <w:tabs>
          <w:tab w:val="left" w:pos="687"/>
        </w:tabs>
        <w:ind w:right="108"/>
        <w:rPr>
          <w:sz w:val="28"/>
        </w:rPr>
      </w:pPr>
      <w:r>
        <w:rPr>
          <w:sz w:val="28"/>
        </w:rPr>
        <w:t xml:space="preserve"> </w:t>
      </w:r>
      <w:proofErr w:type="gramStart"/>
      <w:r>
        <w:rPr>
          <w:sz w:val="28"/>
        </w:rPr>
        <w:t>Отстранение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 групповой изоляции в МБДОУ; проведение 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залах;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иммунизированных против полиомиелита ОВП в течение последних 60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 всем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группам).</w:t>
      </w:r>
      <w:proofErr w:type="gramEnd"/>
    </w:p>
    <w:p w:rsidR="00717BFB" w:rsidRDefault="00717BFB" w:rsidP="00717BFB">
      <w:pPr>
        <w:pStyle w:val="a5"/>
        <w:numPr>
          <w:ilvl w:val="1"/>
          <w:numId w:val="3"/>
        </w:numPr>
        <w:tabs>
          <w:tab w:val="left" w:pos="687"/>
        </w:tabs>
        <w:spacing w:before="3"/>
        <w:ind w:right="113"/>
        <w:rPr>
          <w:sz w:val="28"/>
        </w:rPr>
      </w:pPr>
      <w:r>
        <w:rPr>
          <w:sz w:val="28"/>
        </w:rPr>
        <w:t xml:space="preserve"> Разобщение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инфицирования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 незащищённого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привитого)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ребёнка.</w:t>
      </w:r>
    </w:p>
    <w:p w:rsidR="00717BFB" w:rsidRDefault="00717BFB" w:rsidP="00717BFB">
      <w:pPr>
        <w:pStyle w:val="a5"/>
        <w:numPr>
          <w:ilvl w:val="1"/>
          <w:numId w:val="3"/>
        </w:numPr>
        <w:tabs>
          <w:tab w:val="left" w:pos="687"/>
          <w:tab w:val="left" w:pos="2149"/>
          <w:tab w:val="left" w:pos="2283"/>
          <w:tab w:val="left" w:pos="3189"/>
          <w:tab w:val="left" w:pos="3319"/>
          <w:tab w:val="left" w:pos="5113"/>
          <w:tab w:val="left" w:pos="5477"/>
          <w:tab w:val="left" w:pos="5837"/>
          <w:tab w:val="left" w:pos="6086"/>
          <w:tab w:val="left" w:pos="6997"/>
          <w:tab w:val="left" w:pos="7605"/>
          <w:tab w:val="left" w:pos="7659"/>
          <w:tab w:val="left" w:pos="8139"/>
          <w:tab w:val="left" w:pos="8794"/>
        </w:tabs>
        <w:ind w:right="110"/>
        <w:rPr>
          <w:sz w:val="28"/>
        </w:rPr>
      </w:pPr>
      <w:r>
        <w:rPr>
          <w:sz w:val="28"/>
        </w:rPr>
        <w:t xml:space="preserve"> С родителями не привитого ребёнка проводят разъяснительную работу.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Вакцинный</w:t>
      </w:r>
      <w:r>
        <w:rPr>
          <w:sz w:val="28"/>
        </w:rPr>
        <w:tab/>
      </w:r>
      <w:r>
        <w:rPr>
          <w:sz w:val="28"/>
        </w:rPr>
        <w:tab/>
        <w:t>вирус</w:t>
      </w:r>
      <w:r>
        <w:rPr>
          <w:sz w:val="28"/>
        </w:rPr>
        <w:tab/>
        <w:t>полиомиелита</w:t>
      </w:r>
      <w:r>
        <w:rPr>
          <w:sz w:val="28"/>
        </w:rPr>
        <w:tab/>
        <w:t>может</w:t>
      </w:r>
      <w:r>
        <w:rPr>
          <w:sz w:val="28"/>
        </w:rPr>
        <w:tab/>
        <w:t>выделяться</w:t>
      </w:r>
      <w:r>
        <w:rPr>
          <w:sz w:val="28"/>
        </w:rPr>
        <w:tab/>
      </w:r>
      <w:r>
        <w:rPr>
          <w:sz w:val="28"/>
        </w:rPr>
        <w:tab/>
        <w:t>из</w:t>
      </w:r>
      <w:r>
        <w:rPr>
          <w:sz w:val="28"/>
        </w:rPr>
        <w:tab/>
        <w:t>кишечника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привитого</w:t>
      </w:r>
      <w:r>
        <w:rPr>
          <w:sz w:val="28"/>
        </w:rPr>
        <w:tab/>
        <w:t>ребёнка</w:t>
      </w:r>
      <w:r>
        <w:rPr>
          <w:sz w:val="28"/>
        </w:rPr>
        <w:tab/>
      </w:r>
      <w:r>
        <w:rPr>
          <w:sz w:val="28"/>
        </w:rPr>
        <w:tab/>
        <w:t>приблизительно</w:t>
      </w:r>
      <w:r>
        <w:rPr>
          <w:sz w:val="28"/>
        </w:rPr>
        <w:tab/>
        <w:t>в</w:t>
      </w:r>
      <w:r>
        <w:rPr>
          <w:sz w:val="28"/>
        </w:rPr>
        <w:tab/>
        <w:t>течение</w:t>
      </w:r>
      <w:r>
        <w:rPr>
          <w:sz w:val="28"/>
        </w:rPr>
        <w:tab/>
        <w:t>2-х</w:t>
      </w:r>
      <w:r>
        <w:rPr>
          <w:sz w:val="28"/>
        </w:rPr>
        <w:tab/>
        <w:t>месяцев</w:t>
      </w:r>
      <w:r>
        <w:rPr>
          <w:sz w:val="28"/>
        </w:rPr>
        <w:tab/>
      </w:r>
      <w:r>
        <w:rPr>
          <w:spacing w:val="-1"/>
          <w:sz w:val="28"/>
        </w:rPr>
        <w:t>после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прививки.</w:t>
      </w:r>
      <w:r>
        <w:rPr>
          <w:spacing w:val="38"/>
          <w:sz w:val="28"/>
        </w:rPr>
        <w:t xml:space="preserve"> </w:t>
      </w:r>
      <w:r>
        <w:rPr>
          <w:sz w:val="28"/>
        </w:rPr>
        <w:t>Инфицирование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не</w:t>
      </w:r>
      <w:r>
        <w:rPr>
          <w:spacing w:val="37"/>
          <w:sz w:val="28"/>
        </w:rPr>
        <w:t xml:space="preserve"> </w:t>
      </w:r>
      <w:r>
        <w:rPr>
          <w:sz w:val="28"/>
        </w:rPr>
        <w:t>привитого</w:t>
      </w:r>
      <w:r>
        <w:rPr>
          <w:spacing w:val="3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33"/>
          <w:sz w:val="28"/>
        </w:rPr>
        <w:t xml:space="preserve"> </w:t>
      </w:r>
      <w:r>
        <w:rPr>
          <w:sz w:val="28"/>
        </w:rPr>
        <w:t>может</w:t>
      </w:r>
      <w:r>
        <w:rPr>
          <w:spacing w:val="32"/>
          <w:sz w:val="28"/>
        </w:rPr>
        <w:t xml:space="preserve"> </w:t>
      </w:r>
      <w:r>
        <w:rPr>
          <w:sz w:val="28"/>
        </w:rPr>
        <w:t>происходить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организованном коллективе через предметы обихода, игрушки и т.п.</w:t>
      </w:r>
      <w:r>
        <w:rPr>
          <w:spacing w:val="1"/>
          <w:sz w:val="28"/>
        </w:rPr>
        <w:t xml:space="preserve"> </w:t>
      </w:r>
      <w:r>
        <w:rPr>
          <w:sz w:val="28"/>
        </w:rPr>
        <w:t>Разобщение,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28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30"/>
          <w:sz w:val="28"/>
        </w:rPr>
        <w:t xml:space="preserve"> </w:t>
      </w:r>
      <w:r>
        <w:rPr>
          <w:sz w:val="28"/>
        </w:rPr>
        <w:t>мера</w:t>
      </w:r>
      <w:r>
        <w:rPr>
          <w:spacing w:val="37"/>
          <w:sz w:val="28"/>
        </w:rPr>
        <w:t xml:space="preserve"> </w:t>
      </w:r>
      <w:r>
        <w:rPr>
          <w:sz w:val="28"/>
        </w:rPr>
        <w:t>-</w:t>
      </w:r>
      <w:r>
        <w:rPr>
          <w:spacing w:val="28"/>
          <w:sz w:val="28"/>
        </w:rPr>
        <w:t xml:space="preserve"> </w:t>
      </w:r>
      <w:r>
        <w:rPr>
          <w:sz w:val="28"/>
        </w:rPr>
        <w:t>это</w:t>
      </w:r>
      <w:r>
        <w:rPr>
          <w:spacing w:val="2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29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не</w:t>
      </w:r>
      <w:r>
        <w:rPr>
          <w:spacing w:val="45"/>
          <w:sz w:val="28"/>
        </w:rPr>
        <w:t xml:space="preserve"> </w:t>
      </w:r>
      <w:r>
        <w:rPr>
          <w:sz w:val="28"/>
        </w:rPr>
        <w:t>привитого</w:t>
      </w:r>
      <w:r>
        <w:rPr>
          <w:spacing w:val="4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44"/>
          <w:sz w:val="28"/>
        </w:rPr>
        <w:t xml:space="preserve"> </w:t>
      </w:r>
      <w:r>
        <w:rPr>
          <w:sz w:val="28"/>
        </w:rPr>
        <w:t>риск</w:t>
      </w:r>
      <w:r>
        <w:rPr>
          <w:spacing w:val="4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43"/>
          <w:sz w:val="28"/>
        </w:rPr>
        <w:t xml:space="preserve"> </w:t>
      </w:r>
      <w:r>
        <w:rPr>
          <w:sz w:val="28"/>
        </w:rPr>
        <w:t>вакцинного</w:t>
      </w:r>
      <w:r>
        <w:rPr>
          <w:spacing w:val="43"/>
          <w:sz w:val="28"/>
        </w:rPr>
        <w:t xml:space="preserve"> </w:t>
      </w:r>
      <w:r>
        <w:rPr>
          <w:sz w:val="28"/>
        </w:rPr>
        <w:t>штамма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полиомиелита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3"/>
          <w:sz w:val="28"/>
        </w:rPr>
        <w:t xml:space="preserve"> </w:t>
      </w:r>
      <w:r>
        <w:rPr>
          <w:sz w:val="28"/>
        </w:rPr>
        <w:t>минимальным.</w:t>
      </w:r>
    </w:p>
    <w:p w:rsidR="00717BFB" w:rsidRDefault="00717BFB" w:rsidP="00717BFB">
      <w:pPr>
        <w:pStyle w:val="a5"/>
        <w:numPr>
          <w:ilvl w:val="1"/>
          <w:numId w:val="3"/>
        </w:numPr>
        <w:spacing w:before="2"/>
        <w:ind w:left="709" w:right="107" w:hanging="425"/>
        <w:rPr>
          <w:b/>
          <w:sz w:val="28"/>
        </w:rPr>
      </w:pPr>
      <w:r>
        <w:rPr>
          <w:sz w:val="28"/>
        </w:rPr>
        <w:t xml:space="preserve"> В МБДОУ воспитанники находятся в тесном длительном контакте,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инфицирования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незащищённого (не привитого) ребёнка вводится следующий </w:t>
      </w:r>
      <w:r>
        <w:rPr>
          <w:b/>
          <w:sz w:val="28"/>
        </w:rPr>
        <w:t>порядок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действий:</w:t>
      </w:r>
    </w:p>
    <w:p w:rsidR="00717BFB" w:rsidRDefault="00717BFB" w:rsidP="00717BFB">
      <w:pPr>
        <w:pStyle w:val="a5"/>
        <w:numPr>
          <w:ilvl w:val="2"/>
          <w:numId w:val="3"/>
        </w:numPr>
        <w:tabs>
          <w:tab w:val="left" w:pos="851"/>
        </w:tabs>
        <w:ind w:left="709" w:right="109" w:hanging="567"/>
        <w:rPr>
          <w:sz w:val="28"/>
        </w:rPr>
      </w:pPr>
      <w:proofErr w:type="gramStart"/>
      <w:r>
        <w:rPr>
          <w:sz w:val="28"/>
        </w:rPr>
        <w:t>Медицинский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(Приложение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№1)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воспитанника, не имеющего сведений об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полиомиелита или получившего менее 3 доз полиомиелитной вакцины,</w:t>
      </w:r>
      <w:r>
        <w:rPr>
          <w:spacing w:val="-67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полиомиелитной</w:t>
      </w:r>
      <w:r>
        <w:rPr>
          <w:spacing w:val="1"/>
          <w:sz w:val="28"/>
        </w:rPr>
        <w:t xml:space="preserve"> </w:t>
      </w:r>
      <w:r>
        <w:rPr>
          <w:sz w:val="28"/>
        </w:rPr>
        <w:t>вакциной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3 дня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иммунизации.</w:t>
      </w:r>
      <w:proofErr w:type="gramEnd"/>
    </w:p>
    <w:p w:rsidR="00717BFB" w:rsidRDefault="00717BFB" w:rsidP="00717BFB">
      <w:pPr>
        <w:tabs>
          <w:tab w:val="left" w:pos="851"/>
        </w:tabs>
        <w:ind w:right="109"/>
      </w:pPr>
    </w:p>
    <w:p w:rsidR="00717BFB" w:rsidRDefault="00717BFB" w:rsidP="00717BFB">
      <w:pPr>
        <w:tabs>
          <w:tab w:val="left" w:pos="851"/>
        </w:tabs>
        <w:ind w:right="109"/>
      </w:pPr>
    </w:p>
    <w:p w:rsidR="00717BFB" w:rsidRDefault="00717BFB" w:rsidP="00717BFB">
      <w:pPr>
        <w:pStyle w:val="a5"/>
        <w:numPr>
          <w:ilvl w:val="2"/>
          <w:numId w:val="3"/>
        </w:numPr>
        <w:tabs>
          <w:tab w:val="left" w:pos="851"/>
        </w:tabs>
        <w:ind w:left="709" w:hanging="59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Медицинский работник МБДОУ определяет группу для </w:t>
      </w:r>
      <w:proofErr w:type="gramStart"/>
      <w:r>
        <w:rPr>
          <w:sz w:val="28"/>
          <w:szCs w:val="28"/>
        </w:rPr>
        <w:t>перевода</w:t>
      </w:r>
      <w:proofErr w:type="gram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 привитого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ребёнка,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иммунизация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полиомиелитной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вакциной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(ОПВ)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 срок - 60 дней с момента получения детьми последней прививки ОПВ.</w:t>
      </w:r>
    </w:p>
    <w:p w:rsidR="00717BFB" w:rsidRDefault="00717BFB" w:rsidP="00717BFB">
      <w:pPr>
        <w:pStyle w:val="a5"/>
        <w:numPr>
          <w:ilvl w:val="2"/>
          <w:numId w:val="3"/>
        </w:numPr>
        <w:tabs>
          <w:tab w:val="left" w:pos="567"/>
          <w:tab w:val="left" w:pos="851"/>
        </w:tabs>
        <w:ind w:left="709" w:right="115" w:hanging="59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оральной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полиомиелитной вакциной, не привитого ребёнка переводят в 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иммунизации.</w:t>
      </w:r>
    </w:p>
    <w:p w:rsidR="00717BFB" w:rsidRDefault="00717BFB" w:rsidP="00717BFB">
      <w:pPr>
        <w:pStyle w:val="a5"/>
        <w:numPr>
          <w:ilvl w:val="2"/>
          <w:numId w:val="3"/>
        </w:numPr>
        <w:tabs>
          <w:tab w:val="left" w:pos="567"/>
          <w:tab w:val="left" w:pos="851"/>
        </w:tabs>
        <w:spacing w:before="2"/>
        <w:ind w:left="709" w:right="114" w:hanging="590"/>
        <w:rPr>
          <w:sz w:val="28"/>
        </w:rPr>
      </w:pPr>
      <w:r>
        <w:rPr>
          <w:sz w:val="28"/>
        </w:rPr>
        <w:t>Перевод не привитого ребёнка в другую группу закрепляется изданием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 о внутреннем переводе ребёнка из группы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срока</w:t>
      </w:r>
      <w:r>
        <w:rPr>
          <w:spacing w:val="2"/>
          <w:sz w:val="28"/>
        </w:rPr>
        <w:t xml:space="preserve"> </w:t>
      </w:r>
      <w:r>
        <w:rPr>
          <w:sz w:val="28"/>
        </w:rPr>
        <w:t>перевода.</w:t>
      </w:r>
    </w:p>
    <w:p w:rsidR="00717BFB" w:rsidRDefault="00717BFB" w:rsidP="00717BFB">
      <w:pPr>
        <w:pStyle w:val="a5"/>
        <w:numPr>
          <w:ilvl w:val="2"/>
          <w:numId w:val="3"/>
        </w:numPr>
        <w:tabs>
          <w:tab w:val="left" w:pos="567"/>
          <w:tab w:val="left" w:pos="851"/>
        </w:tabs>
        <w:spacing w:before="67"/>
        <w:ind w:left="709" w:hanging="590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срока</w:t>
      </w:r>
      <w:r>
        <w:rPr>
          <w:spacing w:val="-4"/>
          <w:sz w:val="28"/>
        </w:rPr>
        <w:t xml:space="preserve"> </w:t>
      </w:r>
      <w:r>
        <w:rPr>
          <w:sz w:val="28"/>
        </w:rPr>
        <w:t>разобщения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возвращается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группу.</w:t>
      </w:r>
    </w:p>
    <w:p w:rsidR="00717BFB" w:rsidRDefault="00717BFB" w:rsidP="00717BFB">
      <w:pPr>
        <w:pStyle w:val="a3"/>
        <w:tabs>
          <w:tab w:val="left" w:pos="567"/>
          <w:tab w:val="left" w:pos="709"/>
        </w:tabs>
        <w:ind w:left="709" w:hanging="590"/>
        <w:rPr>
          <w:sz w:val="30"/>
        </w:rPr>
      </w:pPr>
    </w:p>
    <w:p w:rsidR="00717BFB" w:rsidRDefault="00717BFB" w:rsidP="00717BFB">
      <w:pPr>
        <w:pStyle w:val="1"/>
        <w:numPr>
          <w:ilvl w:val="2"/>
          <w:numId w:val="1"/>
        </w:numPr>
        <w:tabs>
          <w:tab w:val="left" w:pos="1998"/>
        </w:tabs>
        <w:spacing w:before="231"/>
        <w:ind w:left="1997"/>
        <w:jc w:val="left"/>
      </w:pPr>
      <w:r>
        <w:t>Порядок</w:t>
      </w:r>
      <w:r>
        <w:rPr>
          <w:spacing w:val="-3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Положения</w:t>
      </w:r>
    </w:p>
    <w:p w:rsidR="00717BFB" w:rsidRDefault="00717BFB" w:rsidP="00717BFB">
      <w:pPr>
        <w:pStyle w:val="a5"/>
        <w:numPr>
          <w:ilvl w:val="1"/>
          <w:numId w:val="4"/>
        </w:numPr>
        <w:tabs>
          <w:tab w:val="left" w:pos="841"/>
        </w:tabs>
        <w:spacing w:line="322" w:lineRule="exact"/>
        <w:ind w:hanging="722"/>
        <w:rPr>
          <w:sz w:val="28"/>
        </w:rPr>
      </w:pP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утверждения.</w:t>
      </w:r>
    </w:p>
    <w:p w:rsidR="00717BFB" w:rsidRDefault="00717BFB" w:rsidP="00717BFB">
      <w:pPr>
        <w:pStyle w:val="a5"/>
        <w:numPr>
          <w:ilvl w:val="1"/>
          <w:numId w:val="4"/>
        </w:numPr>
        <w:tabs>
          <w:tab w:val="left" w:pos="841"/>
        </w:tabs>
        <w:ind w:right="142"/>
        <w:rPr>
          <w:sz w:val="28"/>
        </w:rPr>
      </w:pPr>
      <w:r>
        <w:rPr>
          <w:sz w:val="28"/>
        </w:rPr>
        <w:t>Положение может быть изменено и дополнено в соответствии с вновь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7"/>
          <w:sz w:val="28"/>
        </w:rPr>
        <w:t xml:space="preserve"> </w:t>
      </w:r>
      <w:r>
        <w:rPr>
          <w:sz w:val="28"/>
        </w:rPr>
        <w:t>власти.</w:t>
      </w:r>
    </w:p>
    <w:p w:rsidR="00717BFB" w:rsidRDefault="00717BFB" w:rsidP="00717BFB">
      <w:pPr>
        <w:pStyle w:val="a5"/>
        <w:numPr>
          <w:ilvl w:val="1"/>
          <w:numId w:val="4"/>
        </w:numPr>
        <w:tabs>
          <w:tab w:val="left" w:pos="841"/>
        </w:tabs>
        <w:ind w:right="624"/>
        <w:jc w:val="left"/>
        <w:rPr>
          <w:sz w:val="28"/>
        </w:rPr>
      </w:pP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новой</w:t>
      </w:r>
      <w:r>
        <w:rPr>
          <w:spacing w:val="-7"/>
          <w:sz w:val="28"/>
        </w:rPr>
        <w:t xml:space="preserve"> </w:t>
      </w:r>
      <w:r>
        <w:rPr>
          <w:sz w:val="28"/>
        </w:rPr>
        <w:t>редакции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предыдущая</w:t>
      </w:r>
      <w:r>
        <w:rPr>
          <w:spacing w:val="-6"/>
          <w:sz w:val="28"/>
        </w:rPr>
        <w:t xml:space="preserve"> </w:t>
      </w:r>
      <w:r>
        <w:rPr>
          <w:sz w:val="28"/>
        </w:rPr>
        <w:t>редакция</w:t>
      </w:r>
      <w:r>
        <w:rPr>
          <w:spacing w:val="-67"/>
          <w:sz w:val="28"/>
        </w:rPr>
        <w:t xml:space="preserve"> </w:t>
      </w:r>
      <w:r>
        <w:rPr>
          <w:sz w:val="28"/>
        </w:rPr>
        <w:t>утрачивает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717BFB" w:rsidRDefault="00717BFB" w:rsidP="00717BFB">
      <w:pPr>
        <w:spacing w:after="0" w:line="240" w:lineRule="auto"/>
        <w:ind w:left="0" w:right="0" w:firstLine="0"/>
        <w:jc w:val="left"/>
        <w:rPr>
          <w:color w:val="auto"/>
          <w:lang w:eastAsia="en-US"/>
        </w:rPr>
        <w:sectPr w:rsidR="00717BFB">
          <w:pgSz w:w="11910" w:h="16840"/>
          <w:pgMar w:top="1040" w:right="740" w:bottom="280" w:left="1580" w:header="720" w:footer="720" w:gutter="0"/>
          <w:cols w:space="720"/>
        </w:sectPr>
      </w:pPr>
    </w:p>
    <w:p w:rsidR="00717BFB" w:rsidRDefault="00717BFB" w:rsidP="00717BFB">
      <w:pPr>
        <w:ind w:left="-709" w:right="-284"/>
        <w:rPr>
          <w:rFonts w:eastAsia="Calibri"/>
        </w:rPr>
      </w:pPr>
      <w:r>
        <w:rPr>
          <w:rFonts w:eastAsia="Calibri"/>
        </w:rPr>
        <w:lastRenderedPageBreak/>
        <w:t xml:space="preserve">                                                                                             Приложение № 1</w:t>
      </w:r>
    </w:p>
    <w:p w:rsidR="00717BFB" w:rsidRDefault="00717BFB" w:rsidP="00717BFB">
      <w:pPr>
        <w:ind w:left="-709" w:right="-284"/>
        <w:rPr>
          <w:rFonts w:eastAsia="Calibri"/>
        </w:rPr>
      </w:pPr>
    </w:p>
    <w:p w:rsidR="00717BFB" w:rsidRDefault="00717BFB" w:rsidP="00717BFB">
      <w:pPr>
        <w:ind w:left="-709" w:right="-284"/>
        <w:rPr>
          <w:rFonts w:eastAsia="Calibri"/>
        </w:rPr>
      </w:pPr>
    </w:p>
    <w:p w:rsidR="00717BFB" w:rsidRDefault="00717BFB" w:rsidP="00717BFB">
      <w:pPr>
        <w:ind w:left="-709" w:right="-284"/>
        <w:rPr>
          <w:rFonts w:ascii="Calibri" w:eastAsia="Calibri" w:hAnsi="Calibri"/>
        </w:rPr>
      </w:pPr>
    </w:p>
    <w:p w:rsidR="00717BFB" w:rsidRDefault="00717BFB" w:rsidP="00717BFB">
      <w:pPr>
        <w:spacing w:after="0" w:line="240" w:lineRule="auto"/>
        <w:ind w:left="0" w:firstLine="0"/>
        <w:jc w:val="center"/>
        <w:rPr>
          <w:sz w:val="24"/>
          <w:szCs w:val="24"/>
        </w:rPr>
      </w:pPr>
    </w:p>
    <w:p w:rsidR="00717BFB" w:rsidRDefault="00717BFB" w:rsidP="00717BFB">
      <w:pPr>
        <w:spacing w:after="0" w:line="240" w:lineRule="auto"/>
        <w:ind w:left="0" w:firstLine="0"/>
        <w:jc w:val="center"/>
        <w:rPr>
          <w:szCs w:val="28"/>
        </w:rPr>
      </w:pPr>
      <w:r>
        <w:rPr>
          <w:szCs w:val="28"/>
        </w:rPr>
        <w:t>УВЕДОМЛЕНИЕ №__________</w:t>
      </w:r>
    </w:p>
    <w:p w:rsidR="00717BFB" w:rsidRDefault="00717BFB" w:rsidP="00717BFB">
      <w:pPr>
        <w:spacing w:after="0" w:line="240" w:lineRule="auto"/>
        <w:ind w:left="0" w:firstLine="0"/>
        <w:jc w:val="center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 xml:space="preserve">                        Уважаемы</w:t>
      </w:r>
      <w:proofErr w:type="gramStart"/>
      <w:r>
        <w:rPr>
          <w:szCs w:val="28"/>
        </w:rPr>
        <w:t>й(</w:t>
      </w:r>
      <w:proofErr w:type="spellStart"/>
      <w:proofErr w:type="gramEnd"/>
      <w:r>
        <w:rPr>
          <w:szCs w:val="28"/>
        </w:rPr>
        <w:t>ая</w:t>
      </w:r>
      <w:proofErr w:type="spellEnd"/>
      <w:r>
        <w:rPr>
          <w:szCs w:val="28"/>
        </w:rPr>
        <w:t>) _______________________________________!</w:t>
      </w: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 xml:space="preserve"> Согласно письму Федеральной службы по надзору в сфере защиты прав потребителей и благополучия человека от 22.12.2015 года №12374-06 «О разъяснении  порядка разобщения детей  в ДОУ» МБДОУ  «Детский сад №135 комбинированного вида» Советского района </w:t>
      </w:r>
      <w:proofErr w:type="spellStart"/>
      <w:r>
        <w:rPr>
          <w:szCs w:val="28"/>
        </w:rPr>
        <w:t>г</w:t>
      </w:r>
      <w:proofErr w:type="gramStart"/>
      <w:r>
        <w:rPr>
          <w:szCs w:val="28"/>
        </w:rPr>
        <w:t>.К</w:t>
      </w:r>
      <w:proofErr w:type="gramEnd"/>
      <w:r>
        <w:rPr>
          <w:szCs w:val="28"/>
        </w:rPr>
        <w:t>азани</w:t>
      </w:r>
      <w:proofErr w:type="spellEnd"/>
      <w:r>
        <w:rPr>
          <w:szCs w:val="28"/>
        </w:rPr>
        <w:t xml:space="preserve"> уведомляет Вас, что воспитаннику  группы №__________, которую посещаем Ваш ребенок _______________________________________________, сделана прививка от полиомиелита согласно национальному прививочному календарю.</w:t>
      </w: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 xml:space="preserve">  В связи с этим, уведомляем Вас, что по причине отсутствия прививки от полиомиелита у вашего ребенка, мы вправе ограничить доступ Вашего ребенка в группу до 60 дней. В связи с этим и для предотвращения риска заражения полиомиелитом Вашего ребенка в срок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__________.:</w:t>
      </w: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>1. Сделать прививку от полиомиелита Вашему ребенку в срок до_________.</w:t>
      </w: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>2. Для исключения контакта с детьми, сделавшими прививку от полиомиелита не посещать детский сад в течение 60 дней.</w:t>
      </w: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>3. Посещать группу №__________ детского сада, где нет риска контакта с инфекцией полиомиелита.</w:t>
      </w: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 xml:space="preserve">      Заведующий                                                                     Г.Д. Садыкова</w:t>
      </w: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</w:p>
    <w:p w:rsidR="00717BFB" w:rsidRDefault="00717BFB" w:rsidP="00717BFB">
      <w:pPr>
        <w:spacing w:after="0" w:line="240" w:lineRule="auto"/>
        <w:ind w:left="0" w:firstLine="0"/>
        <w:rPr>
          <w:szCs w:val="28"/>
        </w:rPr>
      </w:pPr>
      <w:r>
        <w:rPr>
          <w:szCs w:val="28"/>
        </w:rPr>
        <w:t>Ознакомле</w:t>
      </w:r>
      <w:proofErr w:type="gramStart"/>
      <w:r>
        <w:rPr>
          <w:szCs w:val="28"/>
        </w:rPr>
        <w:t>н(</w:t>
      </w:r>
      <w:proofErr w:type="gramEnd"/>
      <w:r>
        <w:rPr>
          <w:szCs w:val="28"/>
        </w:rPr>
        <w:t>а)  ____________/_____________/________________________/</w:t>
      </w:r>
    </w:p>
    <w:p w:rsidR="00717BFB" w:rsidRDefault="00717BFB" w:rsidP="00717BFB">
      <w:pPr>
        <w:spacing w:after="0" w:line="240" w:lineRule="auto"/>
        <w:ind w:left="0" w:firstLine="0"/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</w:t>
      </w:r>
      <w:r>
        <w:rPr>
          <w:sz w:val="18"/>
          <w:szCs w:val="18"/>
        </w:rPr>
        <w:t>дата                                       подпись                     ФИО</w:t>
      </w:r>
    </w:p>
    <w:p w:rsidR="00717BFB" w:rsidRDefault="00717BFB" w:rsidP="00717BFB">
      <w:pPr>
        <w:spacing w:after="0" w:line="240" w:lineRule="auto"/>
        <w:ind w:left="0" w:firstLine="0"/>
        <w:rPr>
          <w:sz w:val="18"/>
          <w:szCs w:val="18"/>
        </w:rPr>
      </w:pPr>
    </w:p>
    <w:p w:rsidR="00717BFB" w:rsidRDefault="00717BFB" w:rsidP="00717BFB">
      <w:pPr>
        <w:spacing w:after="0" w:line="240" w:lineRule="auto"/>
        <w:ind w:left="0" w:firstLine="0"/>
        <w:rPr>
          <w:sz w:val="18"/>
          <w:szCs w:val="18"/>
        </w:rPr>
      </w:pPr>
    </w:p>
    <w:p w:rsidR="00717BFB" w:rsidRDefault="00717BFB" w:rsidP="00717BFB">
      <w:pPr>
        <w:spacing w:after="0" w:line="240" w:lineRule="auto"/>
        <w:ind w:left="0" w:firstLine="0"/>
        <w:rPr>
          <w:sz w:val="18"/>
          <w:szCs w:val="18"/>
        </w:rPr>
      </w:pPr>
      <w:r>
        <w:rPr>
          <w:szCs w:val="28"/>
        </w:rPr>
        <w:t>Второй экземпляр получи</w:t>
      </w:r>
      <w:proofErr w:type="gramStart"/>
      <w:r>
        <w:rPr>
          <w:szCs w:val="28"/>
        </w:rPr>
        <w:t>л(</w:t>
      </w:r>
      <w:proofErr w:type="gramEnd"/>
      <w:r>
        <w:rPr>
          <w:szCs w:val="28"/>
        </w:rPr>
        <w:t>а)  на руки</w:t>
      </w:r>
      <w:r>
        <w:rPr>
          <w:sz w:val="18"/>
          <w:szCs w:val="18"/>
        </w:rPr>
        <w:t xml:space="preserve"> __________________/___________________/</w:t>
      </w:r>
    </w:p>
    <w:p w:rsidR="00717BFB" w:rsidRDefault="00717BFB" w:rsidP="00717BFB">
      <w:pPr>
        <w:spacing w:after="0" w:line="240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дата                    подпись</w:t>
      </w:r>
    </w:p>
    <w:p w:rsidR="00717BFB" w:rsidRDefault="00717BFB" w:rsidP="00717BFB">
      <w:pPr>
        <w:spacing w:after="0" w:line="240" w:lineRule="auto"/>
        <w:ind w:left="0" w:firstLine="0"/>
        <w:rPr>
          <w:sz w:val="26"/>
          <w:szCs w:val="26"/>
        </w:rPr>
      </w:pPr>
    </w:p>
    <w:p w:rsidR="00717BFB" w:rsidRDefault="00717BFB"/>
    <w:sectPr w:rsidR="0071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D4C4C"/>
    <w:multiLevelType w:val="multilevel"/>
    <w:tmpl w:val="8B40A6D4"/>
    <w:lvl w:ilvl="0">
      <w:start w:val="1"/>
      <w:numFmt w:val="decimal"/>
      <w:lvlText w:val="%1"/>
      <w:lvlJc w:val="left"/>
      <w:pPr>
        <w:ind w:left="68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673" w:hanging="45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92" w:hanging="4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48" w:hanging="4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04" w:hanging="4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960" w:hanging="4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16" w:hanging="4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72" w:hanging="452"/>
      </w:pPr>
      <w:rPr>
        <w:lang w:val="ru-RU" w:eastAsia="en-US" w:bidi="ar-SA"/>
      </w:rPr>
    </w:lvl>
  </w:abstractNum>
  <w:abstractNum w:abstractNumId="1">
    <w:nsid w:val="34DB7784"/>
    <w:multiLevelType w:val="multilevel"/>
    <w:tmpl w:val="919465B6"/>
    <w:lvl w:ilvl="0">
      <w:start w:val="2"/>
      <w:numFmt w:val="decimal"/>
      <w:lvlText w:val="%1"/>
      <w:lvlJc w:val="left"/>
      <w:pPr>
        <w:ind w:left="68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7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54" w:hanging="7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6" w:hanging="7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97" w:hanging="7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69" w:hanging="7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40" w:hanging="721"/>
      </w:pPr>
      <w:rPr>
        <w:lang w:val="ru-RU" w:eastAsia="en-US" w:bidi="ar-SA"/>
      </w:rPr>
    </w:lvl>
  </w:abstractNum>
  <w:abstractNum w:abstractNumId="2">
    <w:nsid w:val="4CC900DC"/>
    <w:multiLevelType w:val="multilevel"/>
    <w:tmpl w:val="919465B6"/>
    <w:lvl w:ilvl="0">
      <w:start w:val="2"/>
      <w:numFmt w:val="decimal"/>
      <w:lvlText w:val="%1"/>
      <w:lvlJc w:val="left"/>
      <w:pPr>
        <w:ind w:left="68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7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54" w:hanging="7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26" w:hanging="7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97" w:hanging="7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669" w:hanging="7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40" w:hanging="721"/>
      </w:pPr>
      <w:rPr>
        <w:lang w:val="ru-RU" w:eastAsia="en-US" w:bidi="ar-SA"/>
      </w:rPr>
    </w:lvl>
  </w:abstractNum>
  <w:abstractNum w:abstractNumId="3">
    <w:nsid w:val="5B7566C2"/>
    <w:multiLevelType w:val="multilevel"/>
    <w:tmpl w:val="816C91B2"/>
    <w:lvl w:ilvl="0">
      <w:start w:val="3"/>
      <w:numFmt w:val="decimal"/>
      <w:lvlText w:val="%1"/>
      <w:lvlJc w:val="left"/>
      <w:pPr>
        <w:ind w:left="840" w:hanging="721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8" w:hanging="72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63" w:hanging="72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37" w:hanging="72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12" w:hanging="72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86" w:hanging="72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0" w:hanging="72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35" w:hanging="72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B5B"/>
    <w:rsid w:val="00717BFB"/>
    <w:rsid w:val="00D32190"/>
    <w:rsid w:val="00FA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FB"/>
    <w:pPr>
      <w:spacing w:after="31" w:line="374" w:lineRule="auto"/>
      <w:ind w:left="152" w:right="42" w:firstLine="55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1"/>
    <w:qFormat/>
    <w:rsid w:val="00717BFB"/>
    <w:pPr>
      <w:widowControl w:val="0"/>
      <w:autoSpaceDE w:val="0"/>
      <w:autoSpaceDN w:val="0"/>
      <w:spacing w:after="0" w:line="240" w:lineRule="auto"/>
      <w:ind w:left="0" w:right="0" w:hanging="3674"/>
      <w:jc w:val="right"/>
      <w:outlineLvl w:val="0"/>
    </w:pPr>
    <w:rPr>
      <w:b/>
      <w:bCs/>
      <w:color w:val="auto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7B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717BFB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17BF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17BFB"/>
    <w:pPr>
      <w:widowControl w:val="0"/>
      <w:autoSpaceDE w:val="0"/>
      <w:autoSpaceDN w:val="0"/>
      <w:spacing w:after="0" w:line="240" w:lineRule="auto"/>
      <w:ind w:left="686" w:right="0" w:hanging="567"/>
    </w:pPr>
    <w:rPr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BFB"/>
    <w:pPr>
      <w:spacing w:after="31" w:line="374" w:lineRule="auto"/>
      <w:ind w:left="152" w:right="42" w:firstLine="55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link w:val="10"/>
    <w:uiPriority w:val="1"/>
    <w:qFormat/>
    <w:rsid w:val="00717BFB"/>
    <w:pPr>
      <w:widowControl w:val="0"/>
      <w:autoSpaceDE w:val="0"/>
      <w:autoSpaceDN w:val="0"/>
      <w:spacing w:after="0" w:line="240" w:lineRule="auto"/>
      <w:ind w:left="0" w:right="0" w:hanging="3674"/>
      <w:jc w:val="right"/>
      <w:outlineLvl w:val="0"/>
    </w:pPr>
    <w:rPr>
      <w:b/>
      <w:bCs/>
      <w:color w:val="auto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7BF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717BFB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717BF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17BFB"/>
    <w:pPr>
      <w:widowControl w:val="0"/>
      <w:autoSpaceDE w:val="0"/>
      <w:autoSpaceDN w:val="0"/>
      <w:spacing w:after="0" w:line="240" w:lineRule="auto"/>
      <w:ind w:left="686" w:right="0" w:hanging="567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0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1155</Words>
  <Characters>6588</Characters>
  <Application>Microsoft Office Word</Application>
  <DocSecurity>0</DocSecurity>
  <Lines>54</Lines>
  <Paragraphs>15</Paragraphs>
  <ScaleCrop>false</ScaleCrop>
  <Company>*</Company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</dc:creator>
  <cp:keywords/>
  <dc:description/>
  <cp:lastModifiedBy>Rab</cp:lastModifiedBy>
  <cp:revision>2</cp:revision>
  <dcterms:created xsi:type="dcterms:W3CDTF">2024-02-12T14:05:00Z</dcterms:created>
  <dcterms:modified xsi:type="dcterms:W3CDTF">2024-02-12T14:07:00Z</dcterms:modified>
</cp:coreProperties>
</file>